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3D40" w:rsidRPr="009A7EB0" w:rsidP="00743D40">
      <w:pPr>
        <w:ind w:left="-567" w:firstLine="567"/>
        <w:jc w:val="right"/>
        <w:rPr>
          <w:sz w:val="27"/>
          <w:szCs w:val="27"/>
        </w:rPr>
      </w:pPr>
      <w:r w:rsidRPr="009A7EB0">
        <w:rPr>
          <w:sz w:val="27"/>
          <w:szCs w:val="27"/>
        </w:rPr>
        <w:t xml:space="preserve">       Дело № 5</w:t>
      </w:r>
      <w:r w:rsidR="003A1E21">
        <w:rPr>
          <w:sz w:val="27"/>
          <w:szCs w:val="27"/>
        </w:rPr>
        <w:t>-642</w:t>
      </w:r>
      <w:r w:rsidR="00A12551">
        <w:rPr>
          <w:sz w:val="27"/>
          <w:szCs w:val="27"/>
        </w:rPr>
        <w:t>-2105/2024</w:t>
      </w:r>
    </w:p>
    <w:p w:rsidR="00743D40" w:rsidRPr="006568A5" w:rsidP="00743D40">
      <w:pPr>
        <w:ind w:left="-567" w:firstLine="567"/>
        <w:jc w:val="center"/>
        <w:rPr>
          <w:sz w:val="28"/>
          <w:szCs w:val="28"/>
        </w:rPr>
      </w:pPr>
      <w:r w:rsidRPr="006568A5">
        <w:rPr>
          <w:sz w:val="28"/>
          <w:szCs w:val="28"/>
        </w:rPr>
        <w:t>ПОСТАНОВЛЕНИЕ</w:t>
      </w:r>
    </w:p>
    <w:p w:rsidR="00743D40" w:rsidRPr="006568A5" w:rsidP="00743D40">
      <w:pPr>
        <w:ind w:left="-567" w:firstLine="567"/>
        <w:jc w:val="center"/>
        <w:rPr>
          <w:sz w:val="28"/>
          <w:szCs w:val="28"/>
        </w:rPr>
      </w:pPr>
      <w:r w:rsidRPr="006568A5">
        <w:rPr>
          <w:sz w:val="28"/>
          <w:szCs w:val="28"/>
        </w:rPr>
        <w:t>по делу об административном правонарушении</w:t>
      </w: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        г. Нижневартовск                                                           </w:t>
      </w:r>
      <w:r w:rsidRPr="006568A5" w:rsidR="009A7EB0">
        <w:rPr>
          <w:sz w:val="28"/>
          <w:szCs w:val="28"/>
        </w:rPr>
        <w:t xml:space="preserve">        </w:t>
      </w:r>
      <w:r w:rsidRPr="006568A5">
        <w:rPr>
          <w:sz w:val="28"/>
          <w:szCs w:val="28"/>
        </w:rPr>
        <w:t xml:space="preserve"> </w:t>
      </w:r>
      <w:r w:rsidR="003A1E21">
        <w:rPr>
          <w:sz w:val="28"/>
          <w:szCs w:val="28"/>
        </w:rPr>
        <w:t>05 июня</w:t>
      </w:r>
      <w:r w:rsidR="00A12551">
        <w:rPr>
          <w:sz w:val="28"/>
          <w:szCs w:val="28"/>
        </w:rPr>
        <w:t xml:space="preserve"> 2024</w:t>
      </w:r>
      <w:r w:rsidRPr="006568A5">
        <w:rPr>
          <w:sz w:val="28"/>
          <w:szCs w:val="28"/>
        </w:rPr>
        <w:t xml:space="preserve"> года </w:t>
      </w: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ab/>
      </w:r>
    </w:p>
    <w:p w:rsidR="00743D40" w:rsidRPr="006568A5" w:rsidP="00743D40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Мировой судья судебного участка № 5 Нижневартовского </w:t>
      </w:r>
      <w:r w:rsidRPr="006568A5">
        <w:rPr>
          <w:sz w:val="28"/>
          <w:szCs w:val="28"/>
        </w:rPr>
        <w:t>судебного района города окружного значения Нижневартовска Ханты-Мансийского автономного округа–Югры Т.А. Лаптева</w:t>
      </w:r>
      <w:r w:rsidRPr="006568A5">
        <w:rPr>
          <w:color w:val="000099"/>
          <w:sz w:val="28"/>
          <w:szCs w:val="28"/>
        </w:rPr>
        <w:t xml:space="preserve">, </w:t>
      </w:r>
      <w:r w:rsidRPr="006568A5">
        <w:rPr>
          <w:sz w:val="28"/>
          <w:szCs w:val="28"/>
        </w:rPr>
        <w:t xml:space="preserve">находящийся по адресу ул. Нефтяников, 6, г. Нижневартовск, </w:t>
      </w:r>
    </w:p>
    <w:p w:rsidR="00743D40" w:rsidRPr="006568A5" w:rsidP="00743D40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рассмотрев дело об административном правонарушении в отношении </w:t>
      </w:r>
    </w:p>
    <w:p w:rsidR="00A12551" w:rsidRPr="004B3D21" w:rsidP="00A12551">
      <w:pPr>
        <w:ind w:firstLine="540"/>
        <w:jc w:val="both"/>
        <w:rPr>
          <w:sz w:val="28"/>
          <w:szCs w:val="28"/>
        </w:rPr>
      </w:pPr>
      <w:r w:rsidRPr="004B3D21">
        <w:rPr>
          <w:sz w:val="28"/>
          <w:szCs w:val="28"/>
        </w:rPr>
        <w:t xml:space="preserve">директора </w:t>
      </w:r>
      <w:r w:rsidR="003A1E21">
        <w:rPr>
          <w:sz w:val="28"/>
          <w:szCs w:val="28"/>
        </w:rPr>
        <w:t>Департамента образования администрации города Нижневартовска</w:t>
      </w:r>
      <w:r w:rsidRPr="004B3D21">
        <w:rPr>
          <w:sz w:val="28"/>
          <w:szCs w:val="28"/>
        </w:rPr>
        <w:t xml:space="preserve"> </w:t>
      </w:r>
      <w:r w:rsidR="003A1E21">
        <w:rPr>
          <w:sz w:val="28"/>
          <w:szCs w:val="28"/>
        </w:rPr>
        <w:t>Князевой Светланы Геннадьевны</w:t>
      </w:r>
      <w:r w:rsidRPr="004B3D21">
        <w:rPr>
          <w:sz w:val="28"/>
          <w:szCs w:val="28"/>
        </w:rPr>
        <w:t xml:space="preserve">, </w:t>
      </w:r>
      <w:r>
        <w:rPr>
          <w:sz w:val="28"/>
          <w:szCs w:val="28"/>
        </w:rPr>
        <w:t>****</w:t>
      </w:r>
      <w:r>
        <w:rPr>
          <w:sz w:val="28"/>
          <w:szCs w:val="28"/>
        </w:rPr>
        <w:t xml:space="preserve"> </w:t>
      </w:r>
      <w:r w:rsidR="003A1E21">
        <w:rPr>
          <w:sz w:val="28"/>
          <w:szCs w:val="28"/>
        </w:rPr>
        <w:t>года рождения, уроженки</w:t>
      </w:r>
      <w:r w:rsidRPr="004B3D21">
        <w:rPr>
          <w:sz w:val="28"/>
          <w:szCs w:val="28"/>
        </w:rPr>
        <w:t xml:space="preserve"> </w:t>
      </w:r>
      <w:r>
        <w:rPr>
          <w:sz w:val="28"/>
          <w:szCs w:val="28"/>
        </w:rPr>
        <w:t>****</w:t>
      </w:r>
      <w:r w:rsidR="003A1E21">
        <w:rPr>
          <w:sz w:val="28"/>
          <w:szCs w:val="28"/>
        </w:rPr>
        <w:t>, зарегистрированной и проживающей</w:t>
      </w:r>
      <w:r w:rsidRPr="004B3D21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****</w:t>
      </w:r>
      <w:r>
        <w:rPr>
          <w:sz w:val="28"/>
          <w:szCs w:val="28"/>
        </w:rPr>
        <w:t xml:space="preserve">, </w:t>
      </w:r>
      <w:r w:rsidR="003A1E21">
        <w:rPr>
          <w:color w:val="FF0000"/>
          <w:sz w:val="28"/>
          <w:szCs w:val="28"/>
        </w:rPr>
        <w:t xml:space="preserve">паспорт: </w:t>
      </w:r>
      <w:r>
        <w:rPr>
          <w:color w:val="FF0000"/>
          <w:sz w:val="28"/>
          <w:szCs w:val="28"/>
        </w:rPr>
        <w:t>*****</w:t>
      </w:r>
      <w:r w:rsidRPr="004B3D21">
        <w:rPr>
          <w:sz w:val="28"/>
          <w:szCs w:val="28"/>
        </w:rPr>
        <w:t xml:space="preserve">, </w:t>
      </w:r>
    </w:p>
    <w:p w:rsidR="00A12551" w:rsidRPr="00E56D26" w:rsidP="00A12551">
      <w:pPr>
        <w:pStyle w:val="BodyTextIndent"/>
        <w:tabs>
          <w:tab w:val="left" w:pos="3960"/>
        </w:tabs>
        <w:jc w:val="both"/>
        <w:rPr>
          <w:sz w:val="28"/>
          <w:szCs w:val="28"/>
        </w:rPr>
      </w:pPr>
    </w:p>
    <w:p w:rsidR="00A12551" w:rsidP="00A12551">
      <w:pPr>
        <w:pStyle w:val="BodyTextIndent"/>
        <w:tabs>
          <w:tab w:val="left" w:pos="3960"/>
        </w:tabs>
        <w:jc w:val="center"/>
        <w:rPr>
          <w:sz w:val="28"/>
          <w:szCs w:val="28"/>
        </w:rPr>
      </w:pPr>
      <w:r w:rsidRPr="00E56D26">
        <w:rPr>
          <w:sz w:val="28"/>
          <w:szCs w:val="28"/>
        </w:rPr>
        <w:t>УСТАНОВИЛ:</w:t>
      </w:r>
    </w:p>
    <w:p w:rsidR="00A12551" w:rsidRPr="00E56D26" w:rsidP="00A12551">
      <w:pPr>
        <w:pStyle w:val="BodyTextIndent"/>
        <w:tabs>
          <w:tab w:val="left" w:pos="3960"/>
        </w:tabs>
        <w:jc w:val="center"/>
        <w:rPr>
          <w:sz w:val="28"/>
          <w:szCs w:val="28"/>
        </w:rPr>
      </w:pPr>
    </w:p>
    <w:p w:rsidR="0024452A" w:rsidRPr="006568A5" w:rsidP="003A1E21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Князева С.Г</w:t>
      </w:r>
      <w:r w:rsidRPr="00E56D26" w:rsidR="00A12551">
        <w:rPr>
          <w:sz w:val="28"/>
          <w:szCs w:val="28"/>
        </w:rPr>
        <w:t xml:space="preserve">., являясь директором </w:t>
      </w:r>
      <w:r>
        <w:rPr>
          <w:sz w:val="28"/>
          <w:szCs w:val="28"/>
        </w:rPr>
        <w:t>Департамента образования администрации города Нижневартовска</w:t>
      </w:r>
      <w:r w:rsidRPr="00E56D26" w:rsidR="00A12551">
        <w:rPr>
          <w:sz w:val="28"/>
          <w:szCs w:val="28"/>
        </w:rPr>
        <w:t xml:space="preserve">, расположенного по адресу: ХМАО-Югра, г. Нижневартовск, </w:t>
      </w:r>
      <w:r w:rsidR="00A12551">
        <w:rPr>
          <w:sz w:val="28"/>
          <w:szCs w:val="28"/>
        </w:rPr>
        <w:t xml:space="preserve">ул. </w:t>
      </w:r>
      <w:r>
        <w:rPr>
          <w:sz w:val="28"/>
          <w:szCs w:val="28"/>
        </w:rPr>
        <w:t>Дзержинского, д. 15/13 (ИНН 8603219848</w:t>
      </w:r>
      <w:r w:rsidRPr="00E56D26" w:rsidR="00A12551">
        <w:rPr>
          <w:sz w:val="28"/>
          <w:szCs w:val="28"/>
        </w:rPr>
        <w:t>, КПП 860301001, что подтверждается выпиской из ЕГРЮЛ),</w:t>
      </w:r>
      <w:r w:rsidR="00A12551">
        <w:rPr>
          <w:sz w:val="28"/>
          <w:szCs w:val="28"/>
        </w:rPr>
        <w:t xml:space="preserve"> </w:t>
      </w:r>
      <w:r w:rsidRPr="006568A5">
        <w:rPr>
          <w:color w:val="000099"/>
          <w:sz w:val="28"/>
          <w:szCs w:val="28"/>
        </w:rPr>
        <w:t>несвоевременно</w:t>
      </w:r>
      <w:r w:rsidRPr="006568A5">
        <w:rPr>
          <w:sz w:val="28"/>
          <w:szCs w:val="28"/>
        </w:rPr>
        <w:t xml:space="preserve"> представил</w:t>
      </w:r>
      <w:r>
        <w:rPr>
          <w:sz w:val="28"/>
          <w:szCs w:val="28"/>
        </w:rPr>
        <w:t>а</w:t>
      </w:r>
      <w:r w:rsidRPr="006568A5">
        <w:rPr>
          <w:sz w:val="28"/>
          <w:szCs w:val="28"/>
        </w:rPr>
        <w:t xml:space="preserve"> декларацию по НДС за </w:t>
      </w:r>
      <w:r>
        <w:rPr>
          <w:color w:val="000099"/>
          <w:sz w:val="28"/>
          <w:szCs w:val="28"/>
        </w:rPr>
        <w:t>4</w:t>
      </w:r>
      <w:r w:rsidRPr="006568A5" w:rsidR="006568A5">
        <w:rPr>
          <w:color w:val="000099"/>
          <w:sz w:val="28"/>
          <w:szCs w:val="28"/>
        </w:rPr>
        <w:t xml:space="preserve"> квартал 2023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 xml:space="preserve">, срок предоставления не позднее </w:t>
      </w:r>
      <w:r>
        <w:rPr>
          <w:color w:val="000099"/>
          <w:sz w:val="28"/>
          <w:szCs w:val="28"/>
        </w:rPr>
        <w:t>25.01.2024</w:t>
      </w:r>
      <w:r w:rsidRPr="006568A5">
        <w:rPr>
          <w:sz w:val="28"/>
          <w:szCs w:val="28"/>
        </w:rPr>
        <w:t xml:space="preserve">, фактически представлена </w:t>
      </w:r>
      <w:r>
        <w:rPr>
          <w:color w:val="000099"/>
          <w:sz w:val="28"/>
          <w:szCs w:val="28"/>
        </w:rPr>
        <w:t>30.01.2024</w:t>
      </w:r>
      <w:r>
        <w:rPr>
          <w:sz w:val="28"/>
          <w:szCs w:val="28"/>
        </w:rPr>
        <w:t>, в результате чего ею</w:t>
      </w:r>
      <w:r w:rsidRPr="006568A5">
        <w:rPr>
          <w:sz w:val="28"/>
          <w:szCs w:val="28"/>
        </w:rPr>
        <w:t xml:space="preserve"> нарушены требования п. 5 ст. 174 Налогового кодекса </w:t>
      </w:r>
      <w:r w:rsidRPr="006568A5">
        <w:rPr>
          <w:sz w:val="28"/>
          <w:szCs w:val="28"/>
        </w:rPr>
        <w:t>РФ.</w:t>
      </w:r>
    </w:p>
    <w:p w:rsidR="00661DE5" w:rsidP="003A1E21">
      <w:pPr>
        <w:ind w:firstLine="567"/>
        <w:jc w:val="both"/>
        <w:rPr>
          <w:sz w:val="28"/>
          <w:szCs w:val="28"/>
        </w:rPr>
      </w:pPr>
      <w:r w:rsidRPr="00026CC9">
        <w:rPr>
          <w:sz w:val="28"/>
          <w:szCs w:val="28"/>
        </w:rPr>
        <w:t xml:space="preserve">На рассмотрение дела об административном правонарушении </w:t>
      </w:r>
      <w:r>
        <w:rPr>
          <w:sz w:val="28"/>
          <w:szCs w:val="28"/>
        </w:rPr>
        <w:t>Князева С.Г. не явилась</w:t>
      </w:r>
      <w:r w:rsidRPr="00026CC9">
        <w:rPr>
          <w:sz w:val="28"/>
          <w:szCs w:val="28"/>
        </w:rPr>
        <w:t xml:space="preserve">, </w:t>
      </w:r>
      <w:r w:rsidRPr="00033865">
        <w:rPr>
          <w:sz w:val="28"/>
          <w:szCs w:val="28"/>
        </w:rPr>
        <w:t>о времени и месте рассмотрения дела об администр</w:t>
      </w:r>
      <w:r>
        <w:rPr>
          <w:sz w:val="28"/>
          <w:szCs w:val="28"/>
        </w:rPr>
        <w:t xml:space="preserve">ативном правонарушении извещена </w:t>
      </w:r>
      <w:r w:rsidRPr="00033865">
        <w:rPr>
          <w:sz w:val="28"/>
          <w:szCs w:val="28"/>
        </w:rPr>
        <w:t>по месту жительства судебной повесткой</w:t>
      </w:r>
      <w:r>
        <w:rPr>
          <w:sz w:val="28"/>
          <w:szCs w:val="28"/>
        </w:rPr>
        <w:t>.</w:t>
      </w:r>
    </w:p>
    <w:p w:rsidR="0024452A" w:rsidRPr="006568A5" w:rsidP="0024452A">
      <w:pPr>
        <w:tabs>
          <w:tab w:val="left" w:pos="7797"/>
        </w:tabs>
        <w:ind w:right="21"/>
        <w:jc w:val="both"/>
        <w:rPr>
          <w:bCs/>
          <w:sz w:val="28"/>
          <w:szCs w:val="28"/>
        </w:rPr>
      </w:pPr>
      <w:r w:rsidRPr="006568A5">
        <w:rPr>
          <w:bCs/>
          <w:sz w:val="28"/>
          <w:szCs w:val="28"/>
        </w:rPr>
        <w:t xml:space="preserve">        Мировой судья, исследовал следующие доказательства по делу:</w:t>
      </w:r>
    </w:p>
    <w:p w:rsidR="0024452A" w:rsidRPr="006568A5" w:rsidP="0024452A">
      <w:pPr>
        <w:pStyle w:val="BodyTextInden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протокол № 86032413500208000001</w:t>
      </w:r>
      <w:r w:rsidRPr="006568A5">
        <w:rPr>
          <w:sz w:val="28"/>
          <w:szCs w:val="28"/>
        </w:rPr>
        <w:t xml:space="preserve"> об админист</w:t>
      </w:r>
      <w:r w:rsidRPr="006568A5" w:rsidR="006568A5">
        <w:rPr>
          <w:sz w:val="28"/>
          <w:szCs w:val="28"/>
        </w:rPr>
        <w:t>рати</w:t>
      </w:r>
      <w:r w:rsidR="00A12551">
        <w:rPr>
          <w:sz w:val="28"/>
          <w:szCs w:val="28"/>
        </w:rPr>
        <w:t>вном правонару</w:t>
      </w:r>
      <w:r>
        <w:rPr>
          <w:sz w:val="28"/>
          <w:szCs w:val="28"/>
        </w:rPr>
        <w:t>шении от 14.05.2024</w:t>
      </w:r>
      <w:r w:rsidRPr="006568A5">
        <w:rPr>
          <w:sz w:val="28"/>
          <w:szCs w:val="28"/>
        </w:rPr>
        <w:t xml:space="preserve">; </w:t>
      </w:r>
    </w:p>
    <w:p w:rsidR="0024452A" w:rsidRPr="006568A5" w:rsidP="0024452A">
      <w:pPr>
        <w:shd w:val="clear" w:color="auto" w:fill="FFFFFF"/>
        <w:ind w:firstLine="539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уведомление МРИ Ф</w:t>
      </w:r>
      <w:r w:rsidR="003A1E21">
        <w:rPr>
          <w:sz w:val="28"/>
          <w:szCs w:val="28"/>
        </w:rPr>
        <w:t>НС России № 6 по ХМАО-Югре от 12.04.2024</w:t>
      </w:r>
      <w:r w:rsidRPr="006568A5">
        <w:rPr>
          <w:sz w:val="28"/>
          <w:szCs w:val="28"/>
        </w:rPr>
        <w:t xml:space="preserve"> на имя </w:t>
      </w:r>
      <w:r w:rsidR="003A1E21">
        <w:rPr>
          <w:sz w:val="28"/>
          <w:szCs w:val="28"/>
        </w:rPr>
        <w:t>Князевой</w:t>
      </w:r>
      <w:r w:rsidRPr="003A1E21" w:rsidR="003A1E21">
        <w:rPr>
          <w:sz w:val="28"/>
          <w:szCs w:val="28"/>
        </w:rPr>
        <w:t xml:space="preserve"> С.Г</w:t>
      </w:r>
      <w:r w:rsidRPr="006568A5">
        <w:rPr>
          <w:sz w:val="28"/>
          <w:szCs w:val="28"/>
        </w:rPr>
        <w:t xml:space="preserve">. о явке для составления протокола об административном правонарушении; 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просмотр декларации, из которой следует, что декларация предста</w:t>
      </w:r>
      <w:r w:rsidRPr="006568A5" w:rsidR="006568A5">
        <w:rPr>
          <w:sz w:val="28"/>
          <w:szCs w:val="28"/>
        </w:rPr>
        <w:t xml:space="preserve">влена в </w:t>
      </w:r>
      <w:r w:rsidR="00A12551">
        <w:rPr>
          <w:sz w:val="28"/>
          <w:szCs w:val="28"/>
        </w:rPr>
        <w:t xml:space="preserve">налоговый орган </w:t>
      </w:r>
      <w:r w:rsidR="003A1E21">
        <w:rPr>
          <w:color w:val="000099"/>
          <w:sz w:val="28"/>
          <w:szCs w:val="28"/>
        </w:rPr>
        <w:t>30.01.2024</w:t>
      </w:r>
      <w:r w:rsidRPr="006568A5">
        <w:rPr>
          <w:sz w:val="28"/>
          <w:szCs w:val="28"/>
        </w:rPr>
        <w:t xml:space="preserve">; 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списки почтовых отправлений; 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отчет об отслеживании отправления с почтовым идентифик</w:t>
      </w:r>
      <w:r w:rsidRPr="006568A5">
        <w:rPr>
          <w:sz w:val="28"/>
          <w:szCs w:val="28"/>
        </w:rPr>
        <w:t xml:space="preserve">атором; 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>
        <w:rPr>
          <w:sz w:val="28"/>
          <w:szCs w:val="28"/>
        </w:rPr>
        <w:t>выписку из ЕГРЮЛ от 14.05.2024</w:t>
      </w:r>
      <w:r w:rsidRPr="006568A5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Департамента образования администрации города Нижневартовска</w:t>
      </w:r>
      <w:r w:rsidRPr="006568A5">
        <w:rPr>
          <w:sz w:val="28"/>
          <w:szCs w:val="28"/>
        </w:rPr>
        <w:t xml:space="preserve">. </w:t>
      </w:r>
    </w:p>
    <w:p w:rsidR="0024452A" w:rsidRPr="006568A5" w:rsidP="0024452A">
      <w:pPr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        Налоговая декларация представляется в сроки, установленные законодательством о налогах и сборах для каждого налога, в частности, декл</w:t>
      </w:r>
      <w:r w:rsidRPr="006568A5">
        <w:rPr>
          <w:sz w:val="28"/>
          <w:szCs w:val="28"/>
        </w:rPr>
        <w:t xml:space="preserve">арация по НДС в соответствии с п.5 ст.174 НК РФ представляется налогоплательщиками в налоговые органы по месту своего учета по установленному формату в электронной форме по телекоммуникационным каналам связи через оператора электронного документооборота в </w:t>
      </w:r>
      <w:r w:rsidRPr="006568A5">
        <w:rPr>
          <w:sz w:val="28"/>
          <w:szCs w:val="28"/>
        </w:rPr>
        <w:t xml:space="preserve">срок не позднее 25-го числа месяца, следующего за истекшим </w:t>
      </w:r>
      <w:hyperlink w:anchor="sub_163" w:history="1">
        <w:r w:rsidRPr="006568A5">
          <w:rPr>
            <w:sz w:val="28"/>
            <w:szCs w:val="28"/>
          </w:rPr>
          <w:t>налоговым периодом</w:t>
        </w:r>
      </w:hyperlink>
      <w:r w:rsidRPr="006568A5">
        <w:rPr>
          <w:sz w:val="28"/>
          <w:szCs w:val="28"/>
        </w:rPr>
        <w:t>, если иное не предусмотрено настоящей главой.</w:t>
      </w:r>
    </w:p>
    <w:p w:rsidR="0024452A" w:rsidRPr="006568A5" w:rsidP="002445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Налоговые агенты, не являющиеся налогоплательщиками или являющиеся налогоплательщиками, освобожденными от</w:t>
      </w:r>
      <w:r w:rsidRPr="006568A5">
        <w:rPr>
          <w:sz w:val="28"/>
          <w:szCs w:val="28"/>
        </w:rPr>
        <w:t xml:space="preserve"> исполнения обязанностей налогоплательщика, связанных с исчислением и уплатой налога, обязаны </w:t>
      </w:r>
      <w:r w:rsidRPr="006568A5">
        <w:rPr>
          <w:sz w:val="28"/>
          <w:szCs w:val="28"/>
        </w:rPr>
        <w:t>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</w:t>
      </w:r>
      <w:r w:rsidRPr="006568A5">
        <w:rPr>
          <w:sz w:val="28"/>
          <w:szCs w:val="28"/>
        </w:rPr>
        <w:t>ериодом.</w:t>
      </w:r>
    </w:p>
    <w:p w:rsidR="0024452A" w:rsidRPr="006568A5" w:rsidP="0024452A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В соответствии со ст. 15.5 Кодекса РФ об административных правонарушениях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</w:t>
      </w:r>
      <w:r w:rsidRPr="006568A5">
        <w:rPr>
          <w:sz w:val="28"/>
          <w:szCs w:val="28"/>
        </w:rPr>
        <w:t xml:space="preserve"> предупреждение или наложение административного штрафа на должностных лиц в размере от трехсот до пятисот рублей. </w:t>
      </w:r>
    </w:p>
    <w:p w:rsidR="0024452A" w:rsidRPr="006568A5" w:rsidP="002445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В рассматриваемом случае последним днем для представления декларации является </w:t>
      </w:r>
      <w:r w:rsidR="003A1E21">
        <w:rPr>
          <w:color w:val="000099"/>
          <w:sz w:val="28"/>
          <w:szCs w:val="28"/>
        </w:rPr>
        <w:t>25 января 2024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 xml:space="preserve">, декларация представлена должностным лицом </w:t>
      </w:r>
      <w:r w:rsidRPr="006568A5">
        <w:rPr>
          <w:sz w:val="28"/>
          <w:szCs w:val="28"/>
        </w:rPr>
        <w:t xml:space="preserve">в налоговый орган </w:t>
      </w:r>
      <w:r w:rsidR="003A1E21">
        <w:rPr>
          <w:color w:val="000099"/>
          <w:sz w:val="28"/>
          <w:szCs w:val="28"/>
        </w:rPr>
        <w:t>30 января 2024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 xml:space="preserve">, то есть с нарушением установленного законом срока. </w:t>
      </w:r>
    </w:p>
    <w:p w:rsidR="0024452A" w:rsidRPr="006568A5" w:rsidP="0024452A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вина </w:t>
      </w:r>
      <w:r w:rsidR="003A1E21">
        <w:rPr>
          <w:sz w:val="28"/>
          <w:szCs w:val="28"/>
        </w:rPr>
        <w:t>Князевой</w:t>
      </w:r>
      <w:r w:rsidRPr="003A1E21" w:rsidR="003A1E21">
        <w:rPr>
          <w:sz w:val="28"/>
          <w:szCs w:val="28"/>
        </w:rPr>
        <w:t xml:space="preserve"> С.Г</w:t>
      </w:r>
      <w:r w:rsidRPr="006568A5">
        <w:rPr>
          <w:sz w:val="28"/>
          <w:szCs w:val="28"/>
        </w:rPr>
        <w:t>. доказана мате</w:t>
      </w:r>
      <w:r w:rsidR="003A1E21">
        <w:rPr>
          <w:sz w:val="28"/>
          <w:szCs w:val="28"/>
        </w:rPr>
        <w:t>риалами дела и квалифицирует ее</w:t>
      </w:r>
      <w:r w:rsidRPr="006568A5">
        <w:rPr>
          <w:sz w:val="28"/>
          <w:szCs w:val="28"/>
        </w:rPr>
        <w:t xml:space="preserve"> действия </w:t>
      </w:r>
      <w:r w:rsidRPr="006568A5">
        <w:rPr>
          <w:sz w:val="28"/>
          <w:szCs w:val="28"/>
        </w:rPr>
        <w:t>по ст. 15.5 Кодекса РФ об административных правонарушениях.</w:t>
      </w:r>
    </w:p>
    <w:p w:rsidR="0024452A" w:rsidRPr="006568A5" w:rsidP="0024452A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</w:t>
      </w:r>
      <w:r w:rsidR="003A1E21">
        <w:rPr>
          <w:sz w:val="28"/>
          <w:szCs w:val="28"/>
        </w:rPr>
        <w:t>авонарушения, личность виновной</w:t>
      </w:r>
      <w:r w:rsidRPr="006568A5">
        <w:rPr>
          <w:sz w:val="28"/>
          <w:szCs w:val="28"/>
        </w:rPr>
        <w:t>, отсутствие обстоятельств, смягчающих и отягчающих административную ответ</w:t>
      </w:r>
      <w:r w:rsidRPr="006568A5">
        <w:rPr>
          <w:sz w:val="28"/>
          <w:szCs w:val="28"/>
        </w:rPr>
        <w:t xml:space="preserve">ственность, предусмотренных статьями 4.2 и 4.3 Кодекса РФ об административных правонарушения, и полагает возможным назначить наказание в виде предупреждения. </w:t>
      </w:r>
    </w:p>
    <w:p w:rsidR="0024452A" w:rsidRPr="006568A5" w:rsidP="0024452A">
      <w:pPr>
        <w:pStyle w:val="BodyTextIndent"/>
        <w:tabs>
          <w:tab w:val="left" w:pos="4820"/>
        </w:tabs>
        <w:ind w:firstLine="561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На основании изложенного и руководствуясь ст.ст. 29.9, 29.10 Кодекса РФ об административных право</w:t>
      </w:r>
      <w:r w:rsidRPr="006568A5">
        <w:rPr>
          <w:sz w:val="28"/>
          <w:szCs w:val="28"/>
        </w:rPr>
        <w:t>нарушениях, мировой судья</w:t>
      </w:r>
    </w:p>
    <w:p w:rsidR="0024452A" w:rsidRPr="006568A5" w:rsidP="0024452A">
      <w:pPr>
        <w:pStyle w:val="BodyTextIndent"/>
        <w:tabs>
          <w:tab w:val="left" w:pos="4820"/>
        </w:tabs>
        <w:ind w:firstLine="561"/>
        <w:jc w:val="both"/>
        <w:rPr>
          <w:sz w:val="28"/>
          <w:szCs w:val="28"/>
        </w:rPr>
      </w:pPr>
    </w:p>
    <w:p w:rsidR="0024452A" w:rsidRPr="006568A5" w:rsidP="0024452A">
      <w:pPr>
        <w:pStyle w:val="BodyTextIndent"/>
        <w:ind w:firstLine="567"/>
        <w:jc w:val="center"/>
        <w:rPr>
          <w:bCs/>
          <w:sz w:val="28"/>
          <w:szCs w:val="28"/>
        </w:rPr>
      </w:pPr>
      <w:r w:rsidRPr="006568A5">
        <w:rPr>
          <w:bCs/>
          <w:sz w:val="28"/>
          <w:szCs w:val="28"/>
        </w:rPr>
        <w:t>ПОСТАНОВИЛ:</w:t>
      </w:r>
    </w:p>
    <w:p w:rsidR="00DB0AF1" w:rsidRPr="006568A5" w:rsidP="0024452A">
      <w:pPr>
        <w:pStyle w:val="BodyTextIndent"/>
        <w:ind w:firstLine="567"/>
        <w:jc w:val="center"/>
        <w:rPr>
          <w:bCs/>
          <w:sz w:val="28"/>
          <w:szCs w:val="28"/>
        </w:rPr>
      </w:pPr>
    </w:p>
    <w:p w:rsidR="0024452A" w:rsidRPr="006568A5" w:rsidP="0024452A">
      <w:pPr>
        <w:pStyle w:val="BodyTextIndent"/>
        <w:ind w:firstLine="567"/>
        <w:jc w:val="both"/>
        <w:rPr>
          <w:sz w:val="28"/>
          <w:szCs w:val="28"/>
        </w:rPr>
      </w:pPr>
      <w:r w:rsidRPr="004B3D21">
        <w:rPr>
          <w:sz w:val="28"/>
          <w:szCs w:val="28"/>
        </w:rPr>
        <w:t xml:space="preserve">директора </w:t>
      </w:r>
      <w:r>
        <w:rPr>
          <w:sz w:val="28"/>
          <w:szCs w:val="28"/>
        </w:rPr>
        <w:t>Департамента образования администрации города Нижневартовска</w:t>
      </w:r>
      <w:r w:rsidRPr="004B3D21">
        <w:rPr>
          <w:sz w:val="28"/>
          <w:szCs w:val="28"/>
        </w:rPr>
        <w:t xml:space="preserve"> </w:t>
      </w:r>
      <w:r>
        <w:rPr>
          <w:sz w:val="28"/>
          <w:szCs w:val="28"/>
        </w:rPr>
        <w:t>Князеву Светлану Геннадьевну</w:t>
      </w:r>
      <w:r w:rsidRPr="006568A5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РФ об </w:t>
      </w:r>
      <w:r w:rsidRPr="006568A5">
        <w:rPr>
          <w:sz w:val="28"/>
          <w:szCs w:val="28"/>
        </w:rPr>
        <w:t>административных правонарушениях, и назначить административное наказание в виде предупреждения.</w:t>
      </w:r>
    </w:p>
    <w:p w:rsidR="0024452A" w:rsidP="0024452A">
      <w:pPr>
        <w:ind w:firstLine="529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</w:t>
      </w:r>
      <w:r w:rsidRPr="006568A5">
        <w:rPr>
          <w:sz w:val="28"/>
          <w:szCs w:val="28"/>
        </w:rPr>
        <w:t>ю, вынесшего постановление.</w:t>
      </w:r>
    </w:p>
    <w:p w:rsidR="00661DE5" w:rsidRPr="006568A5" w:rsidP="0024452A">
      <w:pPr>
        <w:ind w:firstLine="529"/>
        <w:jc w:val="both"/>
        <w:rPr>
          <w:sz w:val="28"/>
          <w:szCs w:val="28"/>
        </w:rPr>
      </w:pPr>
    </w:p>
    <w:p w:rsidR="0024452A" w:rsidRPr="006568A5" w:rsidP="0024452A">
      <w:pPr>
        <w:ind w:right="-5"/>
        <w:rPr>
          <w:rFonts w:eastAsia="MS Mincho"/>
          <w:bCs/>
          <w:sz w:val="28"/>
          <w:szCs w:val="28"/>
        </w:rPr>
      </w:pPr>
    </w:p>
    <w:p w:rsidR="003A1E21" w:rsidRPr="009A38A1" w:rsidP="003A1E21">
      <w:pPr>
        <w:pStyle w:val="PlainText"/>
        <w:ind w:right="-5"/>
        <w:rPr>
          <w:rFonts w:ascii="Times New Roman" w:eastAsia="MS Mincho" w:hAnsi="Times New Roman" w:cs="Times New Roman"/>
          <w:bCs/>
          <w:sz w:val="28"/>
          <w:szCs w:val="28"/>
        </w:rPr>
      </w:pPr>
      <w:r w:rsidRPr="009A38A1">
        <w:rPr>
          <w:rFonts w:ascii="Times New Roman" w:eastAsia="MS Mincho" w:hAnsi="Times New Roman" w:cs="Times New Roman"/>
          <w:bCs/>
          <w:sz w:val="28"/>
          <w:szCs w:val="28"/>
        </w:rPr>
        <w:t xml:space="preserve">Мировой судья                                                                           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     </w:t>
      </w:r>
      <w:r w:rsidRPr="009A38A1">
        <w:rPr>
          <w:rFonts w:ascii="Times New Roman" w:eastAsia="MS Mincho" w:hAnsi="Times New Roman" w:cs="Times New Roman"/>
          <w:bCs/>
          <w:sz w:val="28"/>
          <w:szCs w:val="28"/>
        </w:rPr>
        <w:t>Т.А. Лаптева</w:t>
      </w:r>
    </w:p>
    <w:p w:rsidR="003A1E21" w:rsidRPr="009A38A1" w:rsidP="003A1E21">
      <w:pPr>
        <w:pStyle w:val="PlainText"/>
        <w:ind w:right="-5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sectPr w:rsidSect="00AF441A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48"/>
    <w:rsid w:val="000163F9"/>
    <w:rsid w:val="00026CC9"/>
    <w:rsid w:val="00033865"/>
    <w:rsid w:val="001636B3"/>
    <w:rsid w:val="001A1FB4"/>
    <w:rsid w:val="001F3105"/>
    <w:rsid w:val="0024452A"/>
    <w:rsid w:val="002E3390"/>
    <w:rsid w:val="003A1E21"/>
    <w:rsid w:val="003F171B"/>
    <w:rsid w:val="004B3D21"/>
    <w:rsid w:val="005C7842"/>
    <w:rsid w:val="006568A5"/>
    <w:rsid w:val="00661DE5"/>
    <w:rsid w:val="00690C7A"/>
    <w:rsid w:val="00743D40"/>
    <w:rsid w:val="00767555"/>
    <w:rsid w:val="00850EDD"/>
    <w:rsid w:val="00911C21"/>
    <w:rsid w:val="009A38A1"/>
    <w:rsid w:val="009A7EB0"/>
    <w:rsid w:val="00A12551"/>
    <w:rsid w:val="00AF441A"/>
    <w:rsid w:val="00BB6551"/>
    <w:rsid w:val="00DB0AF1"/>
    <w:rsid w:val="00E062C5"/>
    <w:rsid w:val="00E30B31"/>
    <w:rsid w:val="00E56D26"/>
    <w:rsid w:val="00E64C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1D67C6-D994-42E3-8715-D09DF221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43D40"/>
    <w:pPr>
      <w:ind w:firstLine="540"/>
    </w:pPr>
  </w:style>
  <w:style w:type="character" w:customStyle="1" w:styleId="a">
    <w:name w:val="Основной текст с отступом Знак"/>
    <w:basedOn w:val="DefaultParagraphFont"/>
    <w:link w:val="BodyTextIndent"/>
    <w:rsid w:val="00743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rsid w:val="00743D40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743D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A7EB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A7E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